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73" w:rsidRPr="006B1278" w:rsidRDefault="00E70D73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  <w:r w:rsidRPr="006B1278">
        <w:rPr>
          <w:rFonts w:ascii="Arial" w:hAnsi="Arial" w:cs="Arial"/>
          <w:b/>
          <w:color w:val="0070C0"/>
          <w:sz w:val="26"/>
          <w:szCs w:val="26"/>
          <w:lang w:eastAsia="ru-RU"/>
        </w:rPr>
        <w:t>ФЕДЕРАЛЬНАЯ СЛУЖБА ГОСУДАРСТВЕННОЙ СТАТИСТИКИ</w:t>
      </w:r>
    </w:p>
    <w:p w:rsidR="00E70D73" w:rsidRPr="006B1278" w:rsidRDefault="00E70D73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</w:p>
    <w:tbl>
      <w:tblPr>
        <w:tblW w:w="974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985"/>
        <w:gridCol w:w="4819"/>
        <w:gridCol w:w="2943"/>
      </w:tblGrid>
      <w:tr w:rsidR="00E70D73" w:rsidRPr="00EF7AD6" w:rsidTr="00C25E9F">
        <w:tc>
          <w:tcPr>
            <w:tcW w:w="1985" w:type="dxa"/>
            <w:vAlign w:val="bottom"/>
          </w:tcPr>
          <w:p w:rsidR="00E70D73" w:rsidRPr="00EF7AD6" w:rsidRDefault="007268ED" w:rsidP="00C25E9F">
            <w:pPr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1in">
                  <v:imagedata r:id="rId6" o:title="" cropbottom="30456f" cropright="34442f"/>
                </v:shape>
              </w:pict>
            </w:r>
          </w:p>
        </w:tc>
        <w:tc>
          <w:tcPr>
            <w:tcW w:w="4819" w:type="dxa"/>
            <w:vAlign w:val="bottom"/>
          </w:tcPr>
          <w:p w:rsidR="00E70D73" w:rsidRPr="00AB7580" w:rsidRDefault="00E70D73" w:rsidP="00DC3821">
            <w:pPr>
              <w:jc w:val="center"/>
              <w:rPr>
                <w:rFonts w:ascii="Helvetica" w:hAnsi="Helvetica" w:cs="Helvetica"/>
                <w:b/>
                <w:color w:val="333333"/>
                <w:sz w:val="28"/>
                <w:szCs w:val="28"/>
                <w:u w:val="single"/>
                <w:lang w:eastAsia="ru-RU"/>
              </w:rPr>
            </w:pPr>
            <w:r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Информационное сообщение</w:t>
            </w:r>
            <w:r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BB61C4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 xml:space="preserve">5  августа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B61C4">
                <w:rPr>
                  <w:rFonts w:ascii="Arial" w:hAnsi="Arial" w:cs="Arial"/>
                  <w:b/>
                  <w:color w:val="333333"/>
                  <w:sz w:val="24"/>
                  <w:szCs w:val="24"/>
                  <w:lang w:eastAsia="ru-RU"/>
                </w:rPr>
                <w:t>2015 г</w:t>
              </w:r>
            </w:smartTag>
            <w:r w:rsidRPr="00BB61C4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3" w:type="dxa"/>
            <w:vAlign w:val="bottom"/>
          </w:tcPr>
          <w:p w:rsidR="00E70D73" w:rsidRPr="00EF7AD6" w:rsidRDefault="007268ED" w:rsidP="00C25E9F">
            <w:pPr>
              <w:jc w:val="right"/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lang w:eastAsia="ru-RU"/>
              </w:rPr>
              <w:pict>
                <v:shape id="_x0000_i1026" type="#_x0000_t75" style="width:136.5pt;height:45pt">
                  <v:imagedata r:id="rId7" o:title=""/>
                </v:shape>
              </w:pict>
            </w:r>
          </w:p>
        </w:tc>
      </w:tr>
    </w:tbl>
    <w:p w:rsidR="00E70D73" w:rsidRDefault="00E70D73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E70D73" w:rsidRDefault="00E70D73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E70D73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С 1 по 31 октября 2015 года Федеральная служба государственной статистики (Росстат) будет проводить выборочное статистическое наблюдение «Социально-демографическое обследование (микроперепись населения) 2015 года». Проведение микропереписи населения позволит получить данные о современном социально-демографическом положении населения, актуализировать уже действующие и разработать необходимые программы развития нашего общества и оказания помощи незащищенным слоям населения. 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В ходе обследования п</w:t>
      </w:r>
      <w:r w:rsidRPr="00777766">
        <w:rPr>
          <w:rFonts w:ascii="Arial" w:hAnsi="Arial" w:cs="Arial"/>
          <w:sz w:val="24"/>
          <w:szCs w:val="24"/>
        </w:rPr>
        <w:t>ланируется</w:t>
      </w:r>
      <w:r w:rsidRPr="00777766">
        <w:rPr>
          <w:rFonts w:ascii="Arial" w:eastAsia="Batang" w:hAnsi="Arial" w:cs="Arial"/>
          <w:sz w:val="24"/>
          <w:szCs w:val="24"/>
        </w:rPr>
        <w:t xml:space="preserve"> опросить почти 2,5 млн человек</w:t>
      </w:r>
      <w:r>
        <w:rPr>
          <w:rFonts w:ascii="Arial" w:eastAsia="Batang" w:hAnsi="Arial" w:cs="Arial"/>
          <w:sz w:val="24"/>
          <w:szCs w:val="24"/>
        </w:rPr>
        <w:t>,</w:t>
      </w:r>
      <w:r w:rsidRPr="00777766">
        <w:rPr>
          <w:rFonts w:ascii="Arial" w:eastAsia="Batang" w:hAnsi="Arial" w:cs="Arial"/>
          <w:sz w:val="24"/>
          <w:szCs w:val="24"/>
        </w:rPr>
        <w:t xml:space="preserve"> отобранных выборочным методом</w:t>
      </w:r>
      <w:r>
        <w:rPr>
          <w:rFonts w:ascii="Arial" w:eastAsia="Batang" w:hAnsi="Arial" w:cs="Arial"/>
          <w:sz w:val="24"/>
          <w:szCs w:val="24"/>
        </w:rPr>
        <w:t>,</w:t>
      </w:r>
      <w:r w:rsidRPr="00777766">
        <w:rPr>
          <w:rFonts w:ascii="Arial" w:eastAsia="Batang" w:hAnsi="Arial" w:cs="Arial"/>
          <w:sz w:val="24"/>
          <w:szCs w:val="24"/>
        </w:rPr>
        <w:t xml:space="preserve"> во всех субъектах Российской Федерации. Если Ваша квартира (дом) попадут  в выборочную совокупность, то в один из вышеуказанных дней к Вам придет переписчик Росстата для заполнения опросного листа микропереписи.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Для проведения опроса в стране будет привлечено более 6 тысяч переписчиков. </w:t>
      </w:r>
    </w:p>
    <w:p w:rsidR="00E70D73" w:rsidRDefault="00E70D73" w:rsidP="00DC3821">
      <w:pPr>
        <w:spacing w:before="8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</w:p>
    <w:p w:rsidR="00E70D73" w:rsidRPr="00777766" w:rsidRDefault="00E70D73" w:rsidP="00DC3821">
      <w:pPr>
        <w:spacing w:before="8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  <w:r w:rsidRPr="00777766">
        <w:rPr>
          <w:rFonts w:ascii="Arial" w:eastAsia="Batang" w:hAnsi="Arial" w:cs="Arial"/>
          <w:b/>
          <w:sz w:val="24"/>
          <w:szCs w:val="24"/>
        </w:rPr>
        <w:t>Можно ли доверять переписчику Росстата?</w:t>
      </w:r>
    </w:p>
    <w:p w:rsidR="00E70D73" w:rsidRPr="00777766" w:rsidRDefault="00E70D73" w:rsidP="00DC3821">
      <w:pPr>
        <w:pStyle w:val="a8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Для проведения микропереписи подбираются лица, прошедшие собеседование и показавшие себя с положительной стороны.</w:t>
      </w:r>
    </w:p>
    <w:p w:rsidR="00E70D73" w:rsidRPr="00777766" w:rsidRDefault="00E70D73" w:rsidP="00DC3821">
      <w:pPr>
        <w:pStyle w:val="a8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Отобранные лица будут проверены на отсутствие судимости и административных нарушений.</w:t>
      </w:r>
    </w:p>
    <w:p w:rsidR="00E70D73" w:rsidRPr="00777766" w:rsidRDefault="00E70D73" w:rsidP="00DC3821">
      <w:pPr>
        <w:pStyle w:val="a8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Все переписчики пройдут обучение, при котором изучаются не только указания, как заполнять опросные листы, но и как вести себя при опросе.</w:t>
      </w:r>
    </w:p>
    <w:p w:rsidR="00E70D73" w:rsidRPr="00777766" w:rsidRDefault="00E70D73" w:rsidP="00DC3821">
      <w:pPr>
        <w:pStyle w:val="a8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Переписчикам запрещается: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- требовать документы, подтверждающие правильность ответа;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- задавать вопросы не в той редакции, в которой они содержатся в опросном листе, или дополнительные вопросы, отсутствующие в опросном листе;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- разглашать полученную от населения информацию. 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Особенное внимание уделяется сохранности полученной информации, несмотря на то, что адрес и фамилия, имя, отчество не вводятся переписчиком в планшетный компьютер. 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Требование о неразглашении полученной информации будет отражено в тексте трудового договора, который заключается с переписчиком после обучения и результатов тестирования. 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Лица, нарушившие конфиденциальность данных будут привлекаться к административной ответственности.</w:t>
      </w:r>
    </w:p>
    <w:p w:rsidR="00E70D73" w:rsidRDefault="00E70D73" w:rsidP="00DC3821">
      <w:pPr>
        <w:spacing w:before="80" w:after="12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</w:p>
    <w:p w:rsidR="00E70D73" w:rsidRDefault="00E70D73" w:rsidP="00DC3821">
      <w:pPr>
        <w:spacing w:before="80" w:after="12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</w:p>
    <w:p w:rsidR="00E70D73" w:rsidRDefault="00E70D73" w:rsidP="00DC3821">
      <w:pPr>
        <w:spacing w:before="80" w:after="12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</w:p>
    <w:p w:rsidR="00E70D73" w:rsidRDefault="00E70D73" w:rsidP="00DC3821">
      <w:pPr>
        <w:spacing w:before="80" w:after="12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</w:p>
    <w:p w:rsidR="00E70D73" w:rsidRPr="00777766" w:rsidRDefault="00E70D73" w:rsidP="00DC3821">
      <w:pPr>
        <w:spacing w:before="80" w:after="120"/>
        <w:ind w:firstLine="425"/>
        <w:jc w:val="center"/>
        <w:rPr>
          <w:rFonts w:ascii="Arial" w:eastAsia="Batang" w:hAnsi="Arial" w:cs="Arial"/>
          <w:b/>
          <w:sz w:val="24"/>
          <w:szCs w:val="24"/>
        </w:rPr>
      </w:pPr>
      <w:r w:rsidRPr="00777766">
        <w:rPr>
          <w:rFonts w:ascii="Arial" w:eastAsia="Batang" w:hAnsi="Arial" w:cs="Arial"/>
          <w:b/>
          <w:sz w:val="24"/>
          <w:szCs w:val="24"/>
        </w:rPr>
        <w:lastRenderedPageBreak/>
        <w:t>Как узнать, что это переписчик Росстата?</w:t>
      </w:r>
    </w:p>
    <w:p w:rsidR="00E70D73" w:rsidRPr="00777766" w:rsidRDefault="00E70D73" w:rsidP="00DC3821">
      <w:pPr>
        <w:spacing w:before="80" w:after="80"/>
        <w:ind w:firstLine="425"/>
        <w:jc w:val="center"/>
        <w:rPr>
          <w:rFonts w:ascii="Arial" w:eastAsia="Batang" w:hAnsi="Arial" w:cs="Arial"/>
          <w:b/>
          <w:i/>
          <w:sz w:val="24"/>
          <w:szCs w:val="24"/>
        </w:rPr>
      </w:pPr>
      <w:r w:rsidRPr="00777766">
        <w:rPr>
          <w:rFonts w:ascii="Arial" w:eastAsia="Batang" w:hAnsi="Arial" w:cs="Arial"/>
          <w:b/>
          <w:i/>
          <w:sz w:val="24"/>
          <w:szCs w:val="24"/>
        </w:rPr>
        <w:t>Каждый переписчик будет иметь:</w:t>
      </w:r>
    </w:p>
    <w:p w:rsidR="00E70D73" w:rsidRPr="00777766" w:rsidRDefault="00E70D73" w:rsidP="00DC3821">
      <w:pPr>
        <w:ind w:firstLine="425"/>
        <w:jc w:val="center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именное удостоверение, действительное при предъявлении паспорта </w:t>
      </w:r>
    </w:p>
    <w:p w:rsidR="00E70D73" w:rsidRPr="00777766" w:rsidRDefault="00E70D73" w:rsidP="00DC3821">
      <w:pPr>
        <w:ind w:firstLine="425"/>
        <w:jc w:val="center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синий портфель с надписью Росстат</w:t>
      </w:r>
    </w:p>
    <w:p w:rsidR="00E70D73" w:rsidRPr="00777766" w:rsidRDefault="00E70D73" w:rsidP="00DC3821">
      <w:pPr>
        <w:ind w:firstLine="425"/>
        <w:jc w:val="center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светоотражающий браслет с надписью Росстат</w:t>
      </w:r>
    </w:p>
    <w:p w:rsidR="00E70D73" w:rsidRPr="00777766" w:rsidRDefault="00E70D73" w:rsidP="00DC3821">
      <w:pPr>
        <w:ind w:firstLine="425"/>
        <w:jc w:val="center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планшетный компьютер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Переписчик задаст Вам вопросы о возрасте и поле; национальной принадлежности; состоянии в браке; уровне образования; составе домохозяйства; источниках средств к существованию; экономической активности; гражданстве и владении языками; о репродуктивных планах и условиях, при которых они могут быть реализованы; наличии ограничивающих жизнедеятельность заболеваний и потребности в помощи; истории получения российского гражданства.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 xml:space="preserve">Общение с переписчиком займет не более 15 минут. Переписчик заполнит электронный опросный лист исключительно с Ваших слов. Вам не надо предъявлять свой паспорт или другие документы переписчику. </w:t>
      </w:r>
    </w:p>
    <w:p w:rsidR="00E70D73" w:rsidRPr="00777766" w:rsidRDefault="00E70D73" w:rsidP="00DC3821">
      <w:pPr>
        <w:spacing w:before="80"/>
        <w:ind w:firstLine="425"/>
        <w:jc w:val="both"/>
        <w:rPr>
          <w:rFonts w:ascii="Arial" w:eastAsia="Batang" w:hAnsi="Arial" w:cs="Arial"/>
          <w:sz w:val="24"/>
          <w:szCs w:val="24"/>
        </w:rPr>
      </w:pPr>
      <w:r w:rsidRPr="00777766">
        <w:rPr>
          <w:rFonts w:ascii="Arial" w:eastAsia="Batang" w:hAnsi="Arial" w:cs="Arial"/>
          <w:sz w:val="24"/>
          <w:szCs w:val="24"/>
        </w:rPr>
        <w:t>Вся собранная информация будет строго конфиденциальна, она будет обезличена и защищена от несанкционированного использования. Итоги микропереписи населения будут использоваться для получения официальной статистической информации и представляться только в виде обобщенных (цифровых) данных.</w:t>
      </w:r>
    </w:p>
    <w:p w:rsidR="00E70D73" w:rsidRPr="007268ED" w:rsidRDefault="00E70D73" w:rsidP="007268ED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</w:p>
    <w:p w:rsidR="00E70D73" w:rsidRPr="007268ED" w:rsidRDefault="00E70D73" w:rsidP="007268ED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</w:p>
    <w:p w:rsidR="00E70D73" w:rsidRDefault="00E70D73" w:rsidP="00D50354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Всю актуальную информацию о ходе подготовки микропереписи населения 2015 года можно получить на странице Росстата:</w:t>
      </w:r>
    </w:p>
    <w:p w:rsidR="00E70D73" w:rsidRDefault="007268ED" w:rsidP="00D50354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E70D73" w:rsidRPr="008136D4">
          <w:rPr>
            <w:rStyle w:val="a7"/>
            <w:rFonts w:ascii="Arial" w:hAnsi="Arial" w:cs="Arial"/>
            <w:sz w:val="24"/>
            <w:szCs w:val="24"/>
          </w:rPr>
          <w:t>https://www.facebook.com/rosstatistika</w:t>
        </w:r>
      </w:hyperlink>
    </w:p>
    <w:p w:rsidR="00E70D73" w:rsidRDefault="007268ED" w:rsidP="007268ED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  <w:r w:rsidRPr="007268ED">
        <w:rPr>
          <w:rFonts w:ascii="Arial" w:hAnsi="Arial" w:cs="Arial"/>
          <w:sz w:val="24"/>
          <w:szCs w:val="24"/>
        </w:rPr>
        <w:t>на сайте Пермьстата:</w:t>
      </w:r>
    </w:p>
    <w:p w:rsidR="007268ED" w:rsidRDefault="007268ED" w:rsidP="007268ED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  <w:hyperlink r:id="rId9" w:history="1">
        <w:r w:rsidRPr="0010699A">
          <w:rPr>
            <w:rStyle w:val="a7"/>
            <w:rFonts w:ascii="Arial" w:hAnsi="Arial" w:cs="Arial"/>
            <w:sz w:val="24"/>
            <w:szCs w:val="24"/>
            <w:lang w:val="en-US"/>
          </w:rPr>
          <w:t>http://permstat.gks.ru/</w:t>
        </w:r>
      </w:hyperlink>
    </w:p>
    <w:p w:rsidR="007268ED" w:rsidRPr="007268ED" w:rsidRDefault="007268ED" w:rsidP="007268ED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7268ED" w:rsidRPr="007268ED" w:rsidSect="00C25E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211C"/>
    <w:multiLevelType w:val="hybridMultilevel"/>
    <w:tmpl w:val="8FC2937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AE2"/>
    <w:rsid w:val="00001007"/>
    <w:rsid w:val="0005163B"/>
    <w:rsid w:val="00054D59"/>
    <w:rsid w:val="00121B6A"/>
    <w:rsid w:val="00146131"/>
    <w:rsid w:val="001A271E"/>
    <w:rsid w:val="001D561B"/>
    <w:rsid w:val="00240F0E"/>
    <w:rsid w:val="002864A1"/>
    <w:rsid w:val="002C23F4"/>
    <w:rsid w:val="002E223E"/>
    <w:rsid w:val="0030560E"/>
    <w:rsid w:val="0031506B"/>
    <w:rsid w:val="003B43B9"/>
    <w:rsid w:val="003D0AA0"/>
    <w:rsid w:val="0043316A"/>
    <w:rsid w:val="00444981"/>
    <w:rsid w:val="00477405"/>
    <w:rsid w:val="0051363E"/>
    <w:rsid w:val="0055044F"/>
    <w:rsid w:val="005A48E1"/>
    <w:rsid w:val="006951D7"/>
    <w:rsid w:val="006B1278"/>
    <w:rsid w:val="0072077D"/>
    <w:rsid w:val="007268ED"/>
    <w:rsid w:val="00776C62"/>
    <w:rsid w:val="00777766"/>
    <w:rsid w:val="007B0F8D"/>
    <w:rsid w:val="0080432B"/>
    <w:rsid w:val="008136D4"/>
    <w:rsid w:val="008808DD"/>
    <w:rsid w:val="008F5A82"/>
    <w:rsid w:val="0090273B"/>
    <w:rsid w:val="00921766"/>
    <w:rsid w:val="00954B32"/>
    <w:rsid w:val="009F5ABC"/>
    <w:rsid w:val="00A10530"/>
    <w:rsid w:val="00A31761"/>
    <w:rsid w:val="00A42A6F"/>
    <w:rsid w:val="00AB1E22"/>
    <w:rsid w:val="00AB7580"/>
    <w:rsid w:val="00B026B2"/>
    <w:rsid w:val="00B321BC"/>
    <w:rsid w:val="00B53A67"/>
    <w:rsid w:val="00B7446C"/>
    <w:rsid w:val="00BB61C4"/>
    <w:rsid w:val="00BB736A"/>
    <w:rsid w:val="00BD5686"/>
    <w:rsid w:val="00BD5FCD"/>
    <w:rsid w:val="00BE13A9"/>
    <w:rsid w:val="00C25E9F"/>
    <w:rsid w:val="00C5719A"/>
    <w:rsid w:val="00C749D5"/>
    <w:rsid w:val="00D07019"/>
    <w:rsid w:val="00D1038D"/>
    <w:rsid w:val="00D2164C"/>
    <w:rsid w:val="00D50354"/>
    <w:rsid w:val="00D97C7D"/>
    <w:rsid w:val="00DB3C43"/>
    <w:rsid w:val="00DC3821"/>
    <w:rsid w:val="00E21369"/>
    <w:rsid w:val="00E476A4"/>
    <w:rsid w:val="00E70D73"/>
    <w:rsid w:val="00EC7874"/>
    <w:rsid w:val="00EE2AE2"/>
    <w:rsid w:val="00EF7AD6"/>
    <w:rsid w:val="00F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6B12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B026B2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DC382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066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0668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statistik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mstat.g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522</Words>
  <Characters>2982</Characters>
  <Application>Microsoft Office Word</Application>
  <DocSecurity>0</DocSecurity>
  <Lines>24</Lines>
  <Paragraphs>6</Paragraphs>
  <ScaleCrop>false</ScaleCrop>
  <Company>Rosstat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Манылова Эльвира Камилевна</cp:lastModifiedBy>
  <cp:revision>9</cp:revision>
  <cp:lastPrinted>2015-07-31T13:40:00Z</cp:lastPrinted>
  <dcterms:created xsi:type="dcterms:W3CDTF">2015-07-29T15:30:00Z</dcterms:created>
  <dcterms:modified xsi:type="dcterms:W3CDTF">2015-08-10T06:47:00Z</dcterms:modified>
</cp:coreProperties>
</file>